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74" w:rsidRDefault="00DE0874" w:rsidP="00DE0874">
      <w:r>
        <w:t xml:space="preserve">Το </w:t>
      </w:r>
      <w:proofErr w:type="spellStart"/>
      <w:r>
        <w:t>Κεντρο</w:t>
      </w:r>
      <w:proofErr w:type="spellEnd"/>
      <w:r>
        <w:t xml:space="preserve"> </w:t>
      </w:r>
      <w:proofErr w:type="spellStart"/>
      <w:r>
        <w:t>Στοματικης</w:t>
      </w:r>
      <w:proofErr w:type="spellEnd"/>
      <w:r>
        <w:t xml:space="preserve"> και  </w:t>
      </w:r>
      <w:proofErr w:type="spellStart"/>
      <w:r>
        <w:t>Γναθοπροσωπικη</w:t>
      </w:r>
      <w:proofErr w:type="spellEnd"/>
      <w:r>
        <w:t xml:space="preserve">  </w:t>
      </w:r>
      <w:proofErr w:type="spellStart"/>
      <w:r>
        <w:t>Χειρουργικης</w:t>
      </w:r>
      <w:proofErr w:type="spellEnd"/>
      <w:r>
        <w:t xml:space="preserve">  </w:t>
      </w:r>
      <w:proofErr w:type="spellStart"/>
      <w:r>
        <w:t>Γλυφαδας</w:t>
      </w:r>
      <w:proofErr w:type="spellEnd"/>
      <w:r>
        <w:t xml:space="preserve"> –  ΕΛΕΝΗ ΒΟΡΡΗ είναι ένα υπερσύγχρονο κέντρο εξοπλισμένο με τελευταίας τεχνολογίας μηχανήματα και υλικά.</w:t>
      </w:r>
    </w:p>
    <w:p w:rsidR="00DE0874" w:rsidRDefault="00DE0874" w:rsidP="00DE0874">
      <w:r>
        <w:t xml:space="preserve">Η </w:t>
      </w:r>
      <w:proofErr w:type="spellStart"/>
      <w:r>
        <w:t>Ελενη</w:t>
      </w:r>
      <w:proofErr w:type="spellEnd"/>
      <w:r>
        <w:t xml:space="preserve"> </w:t>
      </w:r>
      <w:proofErr w:type="spellStart"/>
      <w:r>
        <w:t>Βορρη</w:t>
      </w:r>
      <w:proofErr w:type="spellEnd"/>
      <w:r>
        <w:t xml:space="preserve">  είναι απόφοιτη του </w:t>
      </w:r>
      <w:proofErr w:type="spellStart"/>
      <w:r>
        <w:t>Semmelweis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Budapest</w:t>
      </w:r>
      <w:proofErr w:type="spellEnd"/>
      <w:r>
        <w:t xml:space="preserve">. Συνέχισε τις σπουδές της, στο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London(UCL</w:t>
      </w:r>
      <w:proofErr w:type="spellEnd"/>
      <w:r>
        <w:t xml:space="preserve">) με την ειδικότητα της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Στοματικης</w:t>
      </w:r>
      <w:proofErr w:type="spellEnd"/>
      <w:r>
        <w:t xml:space="preserve"> και </w:t>
      </w:r>
      <w:proofErr w:type="spellStart"/>
      <w:r>
        <w:t>Γναθοπροσωπικης</w:t>
      </w:r>
      <w:proofErr w:type="spellEnd"/>
      <w:r>
        <w:t xml:space="preserve">  </w:t>
      </w:r>
      <w:proofErr w:type="spellStart"/>
      <w:r>
        <w:t>χειρουργικης,το</w:t>
      </w:r>
      <w:proofErr w:type="spellEnd"/>
      <w:r>
        <w:t xml:space="preserve"> </w:t>
      </w:r>
      <w:proofErr w:type="spellStart"/>
      <w:r>
        <w:t>τριχρονο</w:t>
      </w:r>
      <w:proofErr w:type="spellEnd"/>
      <w:r>
        <w:t xml:space="preserve">  </w:t>
      </w:r>
      <w:proofErr w:type="spellStart"/>
      <w:r>
        <w:t>Masters</w:t>
      </w:r>
      <w:proofErr w:type="spellEnd"/>
      <w:r>
        <w:t xml:space="preserve"> στη </w:t>
      </w:r>
      <w:proofErr w:type="spellStart"/>
      <w:r>
        <w:t>Στοματικη</w:t>
      </w:r>
      <w:proofErr w:type="spellEnd"/>
      <w:r>
        <w:t xml:space="preserve"> και </w:t>
      </w:r>
      <w:proofErr w:type="spellStart"/>
      <w:r>
        <w:t>Γναθοπροσωπικης</w:t>
      </w:r>
      <w:proofErr w:type="spellEnd"/>
      <w:r>
        <w:t xml:space="preserve">  </w:t>
      </w:r>
      <w:proofErr w:type="spellStart"/>
      <w:r>
        <w:t>Χειρουργικης</w:t>
      </w:r>
      <w:proofErr w:type="spellEnd"/>
      <w:r>
        <w:t xml:space="preserve"> και </w:t>
      </w:r>
      <w:proofErr w:type="spellStart"/>
      <w:r>
        <w:t>τελος</w:t>
      </w:r>
      <w:proofErr w:type="spellEnd"/>
      <w:r>
        <w:t xml:space="preserve"> το Δίπλωμα του Μέλους του Τμήματος Οδοντικής Χειρουργικής του Βασιλικού Κολεγίου Χειρουργών του Εδιμβούργου (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Surgeons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Edinburgh,MFDS</w:t>
      </w:r>
      <w:proofErr w:type="spellEnd"/>
      <w:r>
        <w:t>)</w:t>
      </w:r>
    </w:p>
    <w:p w:rsidR="00DE0874" w:rsidRDefault="00DE0874" w:rsidP="00DE0874">
      <w:r>
        <w:t>Στο ιατρείο αντιμετωπίζονται αποκλειστικά  περιστατικά Στοματικής και Γναθοπροσωπικής Χειρουργικής. Το ιατρείο εφημερεύει όλο το 24ωρο για αντιμετώπιση έκτακτων περιστατικών. Μπορείτε να μας βρείτε στο κινητό ή στο σταθερό τηλέφωνο του ιατρείου.</w:t>
      </w:r>
    </w:p>
    <w:p w:rsidR="00DE0874" w:rsidRDefault="00DE0874" w:rsidP="00DE0874"/>
    <w:p w:rsidR="00DE0874" w:rsidRDefault="00DE0874" w:rsidP="00DE0874">
      <w:bookmarkStart w:id="0" w:name="_GoBack"/>
      <w:bookmarkEnd w:id="0"/>
    </w:p>
    <w:p w:rsidR="00DE0874" w:rsidRDefault="00DE0874" w:rsidP="00DE0874"/>
    <w:p w:rsidR="00DE0874" w:rsidRDefault="00DE0874" w:rsidP="00DE0874"/>
    <w:p w:rsidR="00DE0874" w:rsidRDefault="00DE0874" w:rsidP="00DE0874">
      <w:r>
        <w:t xml:space="preserve"> Δ. Περιγραφή Υπηρεσιών</w:t>
      </w:r>
    </w:p>
    <w:p w:rsidR="00DE0874" w:rsidRDefault="00DE0874" w:rsidP="00DE0874">
      <w:r>
        <w:t xml:space="preserve">Στο ιατρείο αντιμετωπίζονται αποκλειστικά  περιστατικά Στοματικής και Γναθοπροσωπικής Χειρουργικής. </w:t>
      </w:r>
    </w:p>
    <w:p w:rsidR="00DE0874" w:rsidRDefault="00DE0874" w:rsidP="00DE0874">
      <w:r>
        <w:t xml:space="preserve">Σε επίπεδο ιατρείου αντιμετωπίζονται χειρουργικές παθήσεις των γνάθων αλλά και των </w:t>
      </w:r>
      <w:proofErr w:type="spellStart"/>
      <w:r>
        <w:t>περιστοματικών</w:t>
      </w:r>
      <w:proofErr w:type="spellEnd"/>
      <w:r>
        <w:t xml:space="preserve"> μαλακών μορίων:</w:t>
      </w:r>
    </w:p>
    <w:p w:rsidR="00DE0874" w:rsidRDefault="00DE0874" w:rsidP="00DE0874">
      <w:r>
        <w:t xml:space="preserve">  </w:t>
      </w:r>
    </w:p>
    <w:p w:rsidR="00DE0874" w:rsidRDefault="00DE0874" w:rsidP="00DE0874">
      <w:r>
        <w:t></w:t>
      </w:r>
      <w:r>
        <w:tab/>
        <w:t>Χειρουργική  Εξαγωγή έγκλειστων δοντιών</w:t>
      </w:r>
    </w:p>
    <w:p w:rsidR="00DE0874" w:rsidRDefault="00DE0874" w:rsidP="00DE0874">
      <w:r>
        <w:t></w:t>
      </w:r>
      <w:r>
        <w:tab/>
        <w:t>Εξαγωγή δοντιών των οποίων η αφαίρεση δεν είναι εφικτή από γενικό οδοντίατρο</w:t>
      </w:r>
    </w:p>
    <w:p w:rsidR="00DE0874" w:rsidRDefault="00DE0874" w:rsidP="00DE0874">
      <w:r>
        <w:t></w:t>
      </w:r>
      <w:r>
        <w:tab/>
        <w:t xml:space="preserve">Αφαίρεση κύστεων και ογκιδίων ων γνάθων                                                        </w:t>
      </w:r>
    </w:p>
    <w:p w:rsidR="00DE0874" w:rsidRDefault="00DE0874" w:rsidP="00DE0874">
      <w:r>
        <w:t></w:t>
      </w:r>
      <w:r>
        <w:tab/>
      </w:r>
      <w:proofErr w:type="spellStart"/>
      <w:r>
        <w:t>Προπροσθετική</w:t>
      </w:r>
      <w:proofErr w:type="spellEnd"/>
      <w:r>
        <w:t xml:space="preserve"> χειρουργική                                                                                             </w:t>
      </w:r>
    </w:p>
    <w:p w:rsidR="00DE0874" w:rsidRDefault="00DE0874" w:rsidP="00DE0874">
      <w:r>
        <w:t></w:t>
      </w:r>
      <w:r>
        <w:tab/>
        <w:t>Βιοψίες σκληρών και μαλακών  ιστών</w:t>
      </w:r>
    </w:p>
    <w:p w:rsidR="00DE0874" w:rsidRDefault="00DE0874" w:rsidP="00DE0874">
      <w:r>
        <w:t></w:t>
      </w:r>
      <w:r>
        <w:tab/>
      </w:r>
      <w:proofErr w:type="spellStart"/>
      <w:r>
        <w:t>Ακρορριζεκτομές</w:t>
      </w:r>
      <w:proofErr w:type="spellEnd"/>
    </w:p>
    <w:p w:rsidR="00DE0874" w:rsidRDefault="00DE0874" w:rsidP="00DE0874">
      <w:r>
        <w:t></w:t>
      </w:r>
      <w:r>
        <w:tab/>
        <w:t xml:space="preserve">Τοποθέτηση Οδοντικών Εμφυτευμάτων και σχετικές  χειρουργικές τεχνικές (ανύψωση του εδάφους του     ιγμορείου, λήψη και τοποθέτηση μοσχευμάτων),      </w:t>
      </w:r>
    </w:p>
    <w:p w:rsidR="00DE0874" w:rsidRDefault="00DE0874" w:rsidP="00DE0874">
      <w:r>
        <w:t></w:t>
      </w:r>
      <w:r>
        <w:tab/>
        <w:t>Αναπλήρωση ελλειμμάτων μαλακών και σκληρών ιστών με μοσχεύματα (οστικά-</w:t>
      </w:r>
      <w:proofErr w:type="spellStart"/>
      <w:r>
        <w:t>ιστικ</w:t>
      </w:r>
      <w:proofErr w:type="spellEnd"/>
      <w:r>
        <w:t>ά)</w:t>
      </w:r>
    </w:p>
    <w:p w:rsidR="00DE0874" w:rsidRDefault="00DE0874" w:rsidP="00DE0874">
      <w:r>
        <w:lastRenderedPageBreak/>
        <w:t></w:t>
      </w:r>
      <w:r>
        <w:tab/>
        <w:t>Αφαίρεση βλαβών του δέρματος του προσώπου</w:t>
      </w:r>
    </w:p>
    <w:p w:rsidR="00DE0874" w:rsidRDefault="00DE0874" w:rsidP="00DE0874">
      <w:r>
        <w:t></w:t>
      </w:r>
      <w:r>
        <w:tab/>
        <w:t>Αποκάλυψη έγκλειστων ή αγκυλωμένων δοντιών για ορθοδοντικούς λόγους</w:t>
      </w:r>
    </w:p>
    <w:p w:rsidR="00DE0874" w:rsidRDefault="00DE0874" w:rsidP="00DE0874">
      <w:r>
        <w:t></w:t>
      </w:r>
      <w:r>
        <w:tab/>
        <w:t>Αφαίρεση χαλινών</w:t>
      </w:r>
    </w:p>
    <w:p w:rsidR="00DE0874" w:rsidRDefault="00DE0874" w:rsidP="00DE0874">
      <w:r>
        <w:t></w:t>
      </w:r>
      <w:r>
        <w:tab/>
        <w:t>Αντιμετώπιση φλεγμονών-αποστημάτων</w:t>
      </w:r>
    </w:p>
    <w:p w:rsidR="00DE0874" w:rsidRDefault="00DE0874" w:rsidP="00DE0874">
      <w:r>
        <w:t></w:t>
      </w:r>
      <w:r>
        <w:tab/>
        <w:t xml:space="preserve">Αντιμετωπίζονται ασθενείς με </w:t>
      </w:r>
      <w:proofErr w:type="spellStart"/>
      <w:r>
        <w:t>βεβαρυμένο</w:t>
      </w:r>
      <w:proofErr w:type="spellEnd"/>
      <w:r>
        <w:t xml:space="preserve"> ιατρικό ή ψυχολογικό ιστορικό                    </w:t>
      </w:r>
    </w:p>
    <w:p w:rsidR="00DE0874" w:rsidRDefault="00DE0874" w:rsidP="00DE0874">
      <w:r>
        <w:t></w:t>
      </w:r>
      <w:r>
        <w:tab/>
        <w:t xml:space="preserve">Διάγνωση και θεραπεία νόσων  της </w:t>
      </w:r>
      <w:proofErr w:type="spellStart"/>
      <w:r>
        <w:t>κροταφογναθικής</w:t>
      </w:r>
      <w:proofErr w:type="spellEnd"/>
      <w:r>
        <w:t xml:space="preserve"> διάρθρωσης   </w:t>
      </w:r>
    </w:p>
    <w:p w:rsidR="00DE0874" w:rsidRDefault="00DE0874" w:rsidP="00DE0874">
      <w:r>
        <w:t></w:t>
      </w:r>
      <w:r>
        <w:tab/>
        <w:t xml:space="preserve">Διάγνωση και θεραπεία νόσων  των  σιελογόνων αδένων. </w:t>
      </w:r>
    </w:p>
    <w:p w:rsidR="00DE0874" w:rsidRDefault="00DE0874" w:rsidP="00DE0874">
      <w:r>
        <w:t></w:t>
      </w:r>
      <w:r>
        <w:tab/>
      </w:r>
      <w:proofErr w:type="spellStart"/>
      <w:r>
        <w:t>Πιεζοχειρουργική</w:t>
      </w:r>
      <w:proofErr w:type="spellEnd"/>
    </w:p>
    <w:p w:rsidR="00DE0874" w:rsidRDefault="00DE0874" w:rsidP="00DE0874">
      <w:r>
        <w:t></w:t>
      </w:r>
      <w:r>
        <w:tab/>
        <w:t>Στοματολογία - Παθολογία Στόματος και Γνάθων</w:t>
      </w:r>
    </w:p>
    <w:p w:rsidR="00DE0874" w:rsidRDefault="00DE0874" w:rsidP="00DE0874">
      <w:r>
        <w:t></w:t>
      </w:r>
      <w:r>
        <w:tab/>
        <w:t>Τραύμα (κατάγματα  φατνιακής απόφυσης, συρραφή θλαστικού τραύματος  προσώπου).</w:t>
      </w:r>
    </w:p>
    <w:p w:rsidR="00DE0874" w:rsidRDefault="00DE0874" w:rsidP="00DE0874"/>
    <w:p w:rsidR="00DE0874" w:rsidRDefault="00DE0874" w:rsidP="00DE0874"/>
    <w:p w:rsidR="00DE0874" w:rsidRDefault="00DE0874" w:rsidP="00DE0874">
      <w:r>
        <w:t>Σε νοσοκομειακό επίπεδο αντιμετωπίζονται:</w:t>
      </w:r>
    </w:p>
    <w:p w:rsidR="00DE0874" w:rsidRDefault="00DE0874" w:rsidP="00DE0874">
      <w:r>
        <w:t></w:t>
      </w:r>
      <w:r>
        <w:tab/>
      </w:r>
      <w:proofErr w:type="spellStart"/>
      <w:r>
        <w:t>Τραυμα</w:t>
      </w:r>
      <w:proofErr w:type="spellEnd"/>
      <w:r>
        <w:t xml:space="preserve">  (κατάγματα  γνάθων)                                                                                                                        </w:t>
      </w:r>
    </w:p>
    <w:p w:rsidR="00DE0874" w:rsidRDefault="00DE0874" w:rsidP="00DE0874">
      <w:r>
        <w:t></w:t>
      </w:r>
      <w:r>
        <w:tab/>
        <w:t xml:space="preserve">Μεγάλες κύστεις   </w:t>
      </w:r>
    </w:p>
    <w:p w:rsidR="00DE0874" w:rsidRDefault="00DE0874" w:rsidP="00DE0874">
      <w:r>
        <w:t></w:t>
      </w:r>
      <w:r>
        <w:tab/>
      </w:r>
      <w:proofErr w:type="spellStart"/>
      <w:r>
        <w:t>Ορθογναθικές</w:t>
      </w:r>
      <w:proofErr w:type="spellEnd"/>
      <w:r>
        <w:t xml:space="preserve"> επεμβάσεις</w:t>
      </w:r>
    </w:p>
    <w:p w:rsidR="00DE0874" w:rsidRDefault="00DE0874" w:rsidP="00DE0874">
      <w:r>
        <w:t></w:t>
      </w:r>
      <w:r>
        <w:tab/>
        <w:t>Ογκολογική χειρουργική</w:t>
      </w:r>
    </w:p>
    <w:p w:rsidR="00DE0874" w:rsidRDefault="00DE0874" w:rsidP="00DE0874">
      <w:r>
        <w:t></w:t>
      </w:r>
      <w:r>
        <w:tab/>
        <w:t>Επεμβάσεις αποκατάστασης ελλειμμάτων</w:t>
      </w:r>
    </w:p>
    <w:p w:rsidR="00DE0874" w:rsidRDefault="00DE0874" w:rsidP="00DE0874">
      <w:r>
        <w:t></w:t>
      </w:r>
      <w:r>
        <w:tab/>
        <w:t>Ασθενείς των οποίων η κατάσταση της υγείας απαιτεί νοσοκομειακό περιβάλλον και ιατρική παρακολούθηση</w:t>
      </w:r>
    </w:p>
    <w:p w:rsidR="002E2E28" w:rsidRDefault="00DE0874" w:rsidP="00DE0874">
      <w:r>
        <w:t></w:t>
      </w:r>
      <w:r>
        <w:tab/>
        <w:t xml:space="preserve">Ασθενείς με έντονη φοβία ή αντανακλαστικά              </w:t>
      </w:r>
    </w:p>
    <w:sectPr w:rsidR="002E2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4"/>
    <w:rsid w:val="002E2E28"/>
    <w:rsid w:val="00D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2013-10-09T09:51:00Z</dcterms:created>
  <dcterms:modified xsi:type="dcterms:W3CDTF">2013-10-09T09:52:00Z</dcterms:modified>
</cp:coreProperties>
</file>