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76" w:rsidRPr="00344D76" w:rsidRDefault="00344D76" w:rsidP="00344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>Ο ιατρός Λουκάς Κλεντζερης, γεννημένος στην Αθήνα, απεφοίτησε ως αριστούχος μαθητής από το ΙΓ</w: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t>’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γυμνάσιο αρρενων Αθηνών και εισήχθη στην Ιατρική Σχολη του Eθνικου και Καποδιστριακου Πανεπιστημίου Αθηνών (1975).  </w:t>
      </w:r>
    </w:p>
    <w:p w:rsidR="00344D76" w:rsidRPr="00344D76" w:rsidRDefault="00344D76" w:rsidP="0034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Μέτα την λήψη του Πτυχίου της Ιατρικής υπηρέτησε για 2 χρόνια ως Αξιωματικός Υγειονομικού στο 251 Γενικό Νοσοκομείο Αεροπορίας όπου και </w:t>
      </w:r>
      <w:r w:rsidRPr="00344D76">
        <w:rPr>
          <w:rFonts w:ascii="Verdana" w:eastAsia="Times New Roman" w:hAnsi="Verdana" w:cs="Times New Roman"/>
          <w:b/>
          <w:bCs/>
          <w:color w:val="0000FF"/>
          <w:sz w:val="20"/>
          <w:lang w:eastAsia="el-GR"/>
        </w:rPr>
        <w:t>ειδικεύθηκε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στην ειδικοτητα της Γενικής Χειρουργικής. Αμέσως μετά την συμπλήρωση της στρατιωτικής του θητείας μετέβη στην Αγγλία οπού </w:t>
      </w:r>
      <w:r w:rsidRPr="00344D76">
        <w:rPr>
          <w:rFonts w:ascii="Verdana" w:eastAsia="Times New Roman" w:hAnsi="Verdana" w:cs="Times New Roman"/>
          <w:b/>
          <w:bCs/>
          <w:color w:val="0000FF"/>
          <w:sz w:val="20"/>
          <w:lang w:eastAsia="el-GR"/>
        </w:rPr>
        <w:t>εξειδικεύθηκε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στα καλύτερα νοσοκομεία της Μεγάλης Βρετανίας στο </w:t>
      </w:r>
      <w:r w:rsidRPr="00344D76">
        <w:rPr>
          <w:rFonts w:ascii="Verdana" w:eastAsia="Times New Roman" w:hAnsi="Verdana" w:cs="Times New Roman"/>
          <w:b/>
          <w:bCs/>
          <w:color w:val="0000FF"/>
          <w:sz w:val="20"/>
          <w:lang w:eastAsia="el-GR"/>
        </w:rPr>
        <w:t>αντικείμενο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της Μαιευτικής και Γυναικολογίας.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44D76" w:rsidRPr="00344D76" w:rsidRDefault="00344D76" w:rsidP="00344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>Ακολούθως και μετά από αυστηρά επιλογή προσεληφθει για την διατριβή του, ως Ερευνητικός Επιμελητής (Research Registrar), στο Διάσημο κέντρο έρευνας</w:t>
      </w:r>
      <w:r w:rsidRPr="00344D76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 xml:space="preserve"> για την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αναπαραγωγή </w: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t>"</w: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fldChar w:fldCharType="begin"/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instrText xml:space="preserve"> HYPERLINK "http://www.kch.nhs.uk/services/womens-services/harris-birthright-centre" \t "_blank" </w:instrTex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fldChar w:fldCharType="separate"/>
      </w:r>
      <w:r w:rsidRPr="00344D76">
        <w:rPr>
          <w:rFonts w:ascii="Verdana" w:eastAsia="Times New Roman" w:hAnsi="Verdana" w:cs="Times New Roman"/>
          <w:color w:val="0000FF"/>
          <w:sz w:val="20"/>
          <w:u w:val="single"/>
          <w:lang w:eastAsia="el-GR"/>
        </w:rPr>
        <w:t>Harris Birthright Research Centre for Reproductive Medicine</w: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fldChar w:fldCharType="end"/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t>"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στο Sheffield της Αγγλίας. Τα αποτελέσματα των επιτυχών ερευνών</w:t>
      </w:r>
      <w:r w:rsidRPr="00344D76"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  <w:t> 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του, επί τριετία, δημοσιεύτηκαν σε παγκόσμια ιατρικά περιοδικά και έλαβαν βραβεία από την Ευρωπαϊκή Ένωση Μαιευτηρων-Γυναικολογων και την Βρετανικη Εταιρεια Γονιμοτητος. Μετά από εξέταση και αξιολόγηση της διατριβής του με τίτλο </w:t>
      </w:r>
      <w:r w:rsidRPr="00344D76">
        <w:rPr>
          <w:rFonts w:ascii="Verdana" w:eastAsia="Times New Roman" w:hAnsi="Verdana" w:cs="Times New Roman"/>
          <w:sz w:val="24"/>
          <w:szCs w:val="24"/>
          <w:lang w:eastAsia="el-GR"/>
        </w:rPr>
        <w:fldChar w:fldCharType="begin"/>
      </w:r>
      <w:r w:rsidRPr="00344D76">
        <w:rPr>
          <w:rFonts w:ascii="Verdana" w:eastAsia="Times New Roman" w:hAnsi="Verdana" w:cs="Times New Roman"/>
          <w:sz w:val="24"/>
          <w:szCs w:val="24"/>
          <w:lang w:eastAsia="el-GR"/>
        </w:rPr>
        <w:instrText xml:space="preserve"> HYPERLINK "http://humrep.oxfordjournals.org/cgi/content/abstract/9/4/646" \t "_blank" </w:instrText>
      </w:r>
      <w:r w:rsidRPr="00344D76">
        <w:rPr>
          <w:rFonts w:ascii="Verdana" w:eastAsia="Times New Roman" w:hAnsi="Verdana" w:cs="Times New Roman"/>
          <w:sz w:val="24"/>
          <w:szCs w:val="24"/>
          <w:lang w:eastAsia="el-GR"/>
        </w:rPr>
        <w:fldChar w:fldCharType="separate"/>
      </w:r>
      <w:r w:rsidRPr="00344D76">
        <w:rPr>
          <w:rFonts w:ascii="Verdana" w:eastAsia="Times New Roman" w:hAnsi="Verdana" w:cs="Times New Roman"/>
          <w:color w:val="0000FF"/>
          <w:sz w:val="20"/>
          <w:u w:val="single"/>
          <w:lang w:eastAsia="el-GR"/>
        </w:rPr>
        <w:t>‘</w:t>
      </w:r>
      <w:r w:rsidRPr="00344D76">
        <w:rPr>
          <w:rFonts w:ascii="Verdana" w:eastAsia="Times New Roman" w:hAnsi="Verdana" w:cs="Times New Roman"/>
          <w:sz w:val="24"/>
          <w:szCs w:val="24"/>
          <w:lang w:eastAsia="el-GR"/>
        </w:rPr>
        <w:fldChar w:fldCharType="end"/>
      </w:r>
      <w:hyperlink r:id="rId5" w:tgtFrame="_blank" w:history="1">
        <w:r w:rsidRPr="00344D76">
          <w:rPr>
            <w:rFonts w:ascii="Verdana" w:eastAsia="Times New Roman" w:hAnsi="Verdana" w:cs="Times New Roman"/>
            <w:color w:val="0000FF"/>
            <w:sz w:val="20"/>
            <w:u w:val="single"/>
            <w:lang w:eastAsia="el-GR"/>
          </w:rPr>
          <w:t>The endometrium of women with unexplained infertility</w:t>
        </w:r>
      </w:hyperlink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t xml:space="preserve">" 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απο το Πανεπιστήμιο του Sheffield </w:t>
      </w:r>
      <w:r w:rsidRPr="00344D76">
        <w:rPr>
          <w:rFonts w:ascii="Verdana" w:eastAsia="Times New Roman" w:hAnsi="Verdana" w:cs="Times New Roman"/>
          <w:b/>
          <w:bCs/>
          <w:sz w:val="20"/>
          <w:lang w:eastAsia="el-GR"/>
        </w:rPr>
        <w:t>ο ιατρός Λουκάς Κλεντζερης ανακυρησεται Διδάκτωρ Ιατρικής Σχολής του Πανεπιστημίου Sheffield, Αγγλίας</w:t>
      </w:r>
      <w:r w:rsidRPr="00344D76">
        <w:rPr>
          <w:rFonts w:ascii="Verdana" w:eastAsia="Times New Roman" w:hAnsi="Verdana" w:cs="Times New Roman"/>
          <w:b/>
          <w:bCs/>
          <w:i/>
          <w:iCs/>
          <w:sz w:val="20"/>
          <w:lang w:eastAsia="el-GR"/>
        </w:rPr>
        <w:t>.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:rsidR="00344D76" w:rsidRPr="00344D76" w:rsidRDefault="00344D76" w:rsidP="00344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Μετά την απόκτηση του Διδακτορικού του τίτλου [PhD], ο ιατρός Λουκάς Κλεντζερης μετεκπαιδεύθηκε και εξειδικεύθηκε για 4 χρόνια στην Ανδρική και Γυναικεία Υπογονιμοτητα, Εξωσωματική Γονιμοποίηση και Λαπαροσκοπικη-Υστεροσκοπικη Χειρουργική στο κέντρο Εξωσωματικής Γονιμοποίησης του Πανεπιστημίου του Sheffield- Jessop Hospital for Women και στο κέντρο Aνθρωπινης Αναπαραγωγής του Πανεπιστημίου του </w:t>
      </w:r>
      <w:r w:rsidRPr="00344D76">
        <w:rPr>
          <w:rFonts w:ascii="Verdana" w:eastAsia="Times New Roman" w:hAnsi="Verdana" w:cs="Times New Roman"/>
          <w:color w:val="330033"/>
          <w:sz w:val="20"/>
          <w:szCs w:val="20"/>
          <w:lang w:eastAsia="el-GR"/>
        </w:rPr>
        <w:fldChar w:fldCharType="begin"/>
      </w:r>
      <w:r w:rsidRPr="00344D76">
        <w:rPr>
          <w:rFonts w:ascii="Verdana" w:eastAsia="Times New Roman" w:hAnsi="Verdana" w:cs="Times New Roman"/>
          <w:color w:val="330033"/>
          <w:sz w:val="20"/>
          <w:szCs w:val="20"/>
          <w:lang w:eastAsia="el-GR"/>
        </w:rPr>
        <w:instrText xml:space="preserve"> HYPERLINK "http://www.qmc.nhs.uk" \t "_blank" </w:instrText>
      </w:r>
      <w:r w:rsidRPr="00344D76">
        <w:rPr>
          <w:rFonts w:ascii="Verdana" w:eastAsia="Times New Roman" w:hAnsi="Verdana" w:cs="Times New Roman"/>
          <w:color w:val="330033"/>
          <w:sz w:val="20"/>
          <w:szCs w:val="20"/>
          <w:lang w:eastAsia="el-GR"/>
        </w:rPr>
        <w:fldChar w:fldCharType="separate"/>
      </w:r>
      <w:r w:rsidRPr="00344D76">
        <w:rPr>
          <w:rFonts w:ascii="Verdana" w:eastAsia="Times New Roman" w:hAnsi="Verdana" w:cs="Times New Roman"/>
          <w:color w:val="0000FF"/>
          <w:sz w:val="20"/>
          <w:u w:val="single"/>
          <w:lang w:eastAsia="el-GR"/>
        </w:rPr>
        <w:t>Nottingham-Queens Medical Centre</w:t>
      </w:r>
      <w:r w:rsidRPr="00344D76">
        <w:rPr>
          <w:rFonts w:ascii="Verdana" w:eastAsia="Times New Roman" w:hAnsi="Verdana" w:cs="Times New Roman"/>
          <w:color w:val="330033"/>
          <w:sz w:val="20"/>
          <w:szCs w:val="20"/>
          <w:lang w:eastAsia="el-GR"/>
        </w:rPr>
        <w:fldChar w:fldCharType="end"/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UK. </w:t>
      </w:r>
    </w:p>
    <w:p w:rsidR="00344D76" w:rsidRPr="00344D76" w:rsidRDefault="00344D76" w:rsidP="0034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>Στη συνέχεια</w: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t xml:space="preserve">, </w:t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ο ιατρός εργάστηκε στην Αγγλία επί 20 συνεχή έτη. Απέκτησε ένα ευρύ φάσμα επιστημονικών γνώσεων και κλινικής εμπειρίας στην Γενική Μαιευτική-Γυναικολογία, Ανδρική-Γυναικεία Υπογονιμοτητα, Εξωσωματική Γονιμοποίηση και Λαπαροσκοπικη-Υστεροσκοπικη Χειρουργική. Άρχισε από το βαθμό του ειδικευομένου (Senior House Officer) και έφτασε στο επίπεδο του Διευθυντού και Αναπληρωτή Καθηγητή (Consultant and Senior Lecturer). </w:t>
      </w:r>
    </w:p>
    <w:p w:rsidR="00344D76" w:rsidRPr="00344D76" w:rsidRDefault="00344D76" w:rsidP="00344D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  </w:t>
      </w:r>
      <w:hyperlink r:id="rId6" w:tgtFrame="_blank" w:history="1">
        <w:r w:rsidRPr="00344D76">
          <w:rPr>
            <w:rFonts w:ascii="Verdana" w:eastAsia="Times New Roman" w:hAnsi="Verdana" w:cs="Times New Roman"/>
            <w:color w:val="0000FF"/>
            <w:sz w:val="20"/>
            <w:u w:val="single"/>
            <w:lang w:eastAsia="el-GR"/>
          </w:rPr>
          <w:t>Επιστημονική Αρθρογραφία, Παρουσιάσεις</w:t>
        </w:r>
      </w:hyperlink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</w:t>
      </w:r>
    </w:p>
    <w:p w:rsidR="00344D76" w:rsidRPr="00344D76" w:rsidRDefault="00344D76" w:rsidP="0034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Ο ιατρός επέστρεψε στην Ελλάδα το Μάρτιο του 2003. Εργάζεται ως Επιστημονικός Διευθυντής της </w: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fldChar w:fldCharType="begin"/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instrText xml:space="preserve"> HYPERLINK "http://www.mitera.gr/default.asp?siteID=1&amp;pageID=57&amp;langID=1" \t "_blank" </w:instrTex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fldChar w:fldCharType="separate"/>
      </w:r>
      <w:r w:rsidRPr="00344D76">
        <w:rPr>
          <w:rFonts w:ascii="Verdana" w:eastAsia="Times New Roman" w:hAnsi="Verdana" w:cs="Times New Roman"/>
          <w:color w:val="0000FF"/>
          <w:sz w:val="20"/>
          <w:u w:val="single"/>
          <w:lang w:eastAsia="el-GR"/>
        </w:rPr>
        <w:t>Μονάδος Εξωσωματικής Γονιμοποίησης</w:t>
      </w:r>
      <w:r w:rsidRPr="00344D76">
        <w:rPr>
          <w:rFonts w:ascii="Verdana" w:eastAsia="Times New Roman" w:hAnsi="Verdana" w:cs="Times New Roman"/>
          <w:color w:val="0000FF"/>
          <w:sz w:val="20"/>
          <w:szCs w:val="20"/>
          <w:lang w:eastAsia="el-GR"/>
        </w:rPr>
        <w:fldChar w:fldCharType="end"/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 της </w:t>
      </w:r>
      <w:hyperlink r:id="rId7" w:tgtFrame="_blank" w:history="1">
        <w:r w:rsidRPr="00344D76">
          <w:rPr>
            <w:rFonts w:ascii="Verdana" w:eastAsia="Times New Roman" w:hAnsi="Verdana" w:cs="Times New Roman"/>
            <w:color w:val="0000FF"/>
            <w:sz w:val="20"/>
            <w:u w:val="single"/>
            <w:lang w:eastAsia="el-GR"/>
          </w:rPr>
          <w:t>Μαιευτικής και Γυναικολογικής κλινικής ΜΗΤΕΡΑ</w:t>
        </w:r>
      </w:hyperlink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και έχει ιδιωτικό Γυναικολογικό και Μαιευτικό ιατρείο.   </w:t>
      </w:r>
    </w:p>
    <w:p w:rsidR="00344D76" w:rsidRPr="00344D76" w:rsidRDefault="00344D76" w:rsidP="00344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Ο ιατρός εχει γραψει μεγάλο αριθμό 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"http://www.klentzeris.gr/index.php?option=com_content&amp;task=category&amp;sectionid=1&amp;id=3&amp;Itemid=8" \t "_blank" </w:instrTex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344D76">
        <w:rPr>
          <w:rFonts w:ascii="Verdana" w:eastAsia="Times New Roman" w:hAnsi="Verdana" w:cs="Times New Roman"/>
          <w:color w:val="0000FF"/>
          <w:sz w:val="20"/>
          <w:u w:val="single"/>
          <w:lang w:eastAsia="el-GR"/>
        </w:rPr>
        <w:t>επιστημονικών άρθρων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(στην Αγγλική γλώσσα) τα οποία έχουν δημοσιευθεί σε παγκόσμια ιατρικά περιοδικά και βιβλία. Είναι προσκεκλημένος ομιλητής σε πολλά 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"http://www.klentzeris.gr/index.php?option=com_content&amp;task=category&amp;sectionid=1&amp;id=3&amp;Itemid=8" \t "_blank" </w:instrTex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344D76">
        <w:rPr>
          <w:rFonts w:ascii="Verdana" w:eastAsia="Times New Roman" w:hAnsi="Verdana" w:cs="Times New Roman"/>
          <w:color w:val="0000FF"/>
          <w:sz w:val="20"/>
          <w:u w:val="single"/>
          <w:lang w:eastAsia="el-GR"/>
        </w:rPr>
        <w:t>εθνικά και παγκόσμια συνέδρια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ενώ η ερεύνα του έχει  βραβευθεί από την Ευρωπαϊκή Ένωση Μαιευτήρων Γυναικολόγων και την 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"http://britishfertilitysociet.org.uk" \t "_blank" </w:instrTex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344D76">
        <w:rPr>
          <w:rFonts w:ascii="Verdana" w:eastAsia="Times New Roman" w:hAnsi="Verdana" w:cs="Times New Roman"/>
          <w:color w:val="0000FF"/>
          <w:sz w:val="20"/>
          <w:u w:val="single"/>
          <w:lang w:eastAsia="el-GR"/>
        </w:rPr>
        <w:t>Βρετανική Εταιρεία Υπογονιμοτητος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t xml:space="preserve">. </w:t>
      </w:r>
    </w:p>
    <w:p w:rsidR="00344D76" w:rsidRPr="00344D76" w:rsidRDefault="00344D76" w:rsidP="0034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762000" cy="790575"/>
            <wp:effectExtent l="19050" t="0" r="0" b="0"/>
            <wp:docPr id="1" name="Picture 1" descr="brcs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cs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781050" cy="733425"/>
            <wp:effectExtent l="19050" t="0" r="0" b="0"/>
            <wp:docPr id="2" name="Picture 2" descr="splash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lash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44D76" w:rsidRPr="00344D76" w:rsidRDefault="00344D76" w:rsidP="00344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20"/>
          <w:szCs w:val="20"/>
          <w:lang w:eastAsia="el-GR"/>
        </w:rPr>
        <w:lastRenderedPageBreak/>
        <w:t>O Dr Λουκάς Κλέντζερης είναι εγγεγραμένος σε πολλές Ελληνικές &amp; Ευρωπαικές Επιστημονικές Εταιρείες, όπως:</w:t>
      </w:r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44D76" w:rsidRPr="00344D76" w:rsidRDefault="00344D76" w:rsidP="00344D76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16"/>
          <w:szCs w:val="16"/>
          <w:lang w:eastAsia="el-GR"/>
        </w:rPr>
        <w:t>Ιατρικός Σύλλογος Αθηνών</w:t>
      </w:r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2" w:tgtFrame="_blank" w:history="1">
        <w:r w:rsidRPr="00344D76">
          <w:rPr>
            <w:rFonts w:ascii="Verdana" w:eastAsia="Times New Roman" w:hAnsi="Verdana" w:cs="Times New Roman"/>
            <w:color w:val="0000FF"/>
            <w:sz w:val="16"/>
            <w:u w:val="single"/>
            <w:lang w:eastAsia="el-GR"/>
          </w:rPr>
          <w:t>Βρετανικός Ιατρικός Σύλλογος</w:t>
        </w:r>
      </w:hyperlink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3" w:tgtFrame="_blank" w:history="1">
        <w:r w:rsidRPr="00344D76">
          <w:rPr>
            <w:rFonts w:ascii="Verdana" w:eastAsia="Times New Roman" w:hAnsi="Verdana" w:cs="Times New Roman"/>
            <w:color w:val="0000FF"/>
            <w:sz w:val="16"/>
            <w:u w:val="single"/>
            <w:lang w:eastAsia="el-GR"/>
          </w:rPr>
          <w:t>General Medical Council</w:t>
        </w:r>
      </w:hyperlink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4" w:tgtFrame="_blank" w:history="1">
        <w:r w:rsidRPr="00344D76">
          <w:rPr>
            <w:rFonts w:ascii="Verdana" w:eastAsia="Times New Roman" w:hAnsi="Verdana" w:cs="Times New Roman"/>
            <w:color w:val="0000FF"/>
            <w:sz w:val="16"/>
            <w:u w:val="single"/>
            <w:lang w:eastAsia="el-GR"/>
          </w:rPr>
          <w:t>Blair Bell Research Society</w:t>
        </w:r>
      </w:hyperlink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44D76">
        <w:rPr>
          <w:rFonts w:ascii="Verdana" w:eastAsia="Times New Roman" w:hAnsi="Verdana" w:cs="Times New Roman"/>
          <w:sz w:val="16"/>
          <w:szCs w:val="16"/>
          <w:lang w:val="en-US" w:eastAsia="el-GR"/>
        </w:rPr>
        <w:t xml:space="preserve">North England Society of Obstetricians &amp; </w:t>
      </w:r>
      <w:proofErr w:type="spellStart"/>
      <w:r w:rsidRPr="00344D76">
        <w:rPr>
          <w:rFonts w:ascii="Verdana" w:eastAsia="Times New Roman" w:hAnsi="Verdana" w:cs="Times New Roman"/>
          <w:sz w:val="16"/>
          <w:szCs w:val="16"/>
          <w:lang w:val="en-US" w:eastAsia="el-GR"/>
        </w:rPr>
        <w:t>Gynaecologists</w:t>
      </w:r>
      <w:proofErr w:type="spellEnd"/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15" w:tgtFrame="_blank" w:history="1">
        <w:r w:rsidRPr="00344D76">
          <w:rPr>
            <w:rFonts w:ascii="Verdana" w:eastAsia="Times New Roman" w:hAnsi="Verdana" w:cs="Times New Roman"/>
            <w:color w:val="0000FF"/>
            <w:sz w:val="16"/>
            <w:u w:val="single"/>
            <w:lang w:val="en-US" w:eastAsia="el-GR"/>
          </w:rPr>
          <w:t>European Society for Human Reproduction &amp; Embryology</w:t>
        </w:r>
      </w:hyperlink>
      <w:r w:rsidRPr="00344D7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16"/>
          <w:szCs w:val="16"/>
          <w:lang w:eastAsia="el-GR"/>
        </w:rPr>
        <w:t>European Association of Obstetricians &amp; Gynaecologists</w:t>
      </w:r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6" w:tgtFrame="_blank" w:history="1">
        <w:r w:rsidRPr="00344D76">
          <w:rPr>
            <w:rFonts w:ascii="Verdana" w:eastAsia="Times New Roman" w:hAnsi="Verdana" w:cs="Times New Roman"/>
            <w:color w:val="0000FF"/>
            <w:sz w:val="16"/>
            <w:u w:val="single"/>
            <w:lang w:eastAsia="el-GR"/>
          </w:rPr>
          <w:t>British Fertility Society</w:t>
        </w:r>
      </w:hyperlink>
      <w:r w:rsidRPr="00344D7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44D76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4D76">
        <w:rPr>
          <w:rFonts w:ascii="Verdana" w:eastAsia="Times New Roman" w:hAnsi="Verdana" w:cs="Times New Roman"/>
          <w:sz w:val="16"/>
          <w:szCs w:val="16"/>
          <w:lang w:eastAsia="el-GR"/>
        </w:rPr>
        <w:t>Birmingham &amp; Midland Obstetrical &amp; Gynaecological Society</w:t>
      </w:r>
    </w:p>
    <w:p w:rsidR="00A30C5D" w:rsidRPr="00344D76" w:rsidRDefault="00344D76" w:rsidP="00344D76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344D76">
        <w:rPr>
          <w:rFonts w:ascii="Verdana" w:eastAsia="Times New Roman" w:hAnsi="Verdana" w:cs="Times New Roman"/>
          <w:sz w:val="16"/>
          <w:szCs w:val="16"/>
          <w:lang w:val="en-US" w:eastAsia="el-GR"/>
        </w:rPr>
        <w:t xml:space="preserve">European Society for </w:t>
      </w:r>
      <w:proofErr w:type="spellStart"/>
      <w:r w:rsidRPr="00344D76">
        <w:rPr>
          <w:rFonts w:ascii="Verdana" w:eastAsia="Times New Roman" w:hAnsi="Verdana" w:cs="Times New Roman"/>
          <w:sz w:val="16"/>
          <w:szCs w:val="16"/>
          <w:lang w:val="en-US" w:eastAsia="el-GR"/>
        </w:rPr>
        <w:t>Gynaecological</w:t>
      </w:r>
      <w:proofErr w:type="spellEnd"/>
      <w:r w:rsidRPr="00344D76">
        <w:rPr>
          <w:rFonts w:ascii="Verdana" w:eastAsia="Times New Roman" w:hAnsi="Verdana" w:cs="Times New Roman"/>
          <w:sz w:val="16"/>
          <w:szCs w:val="16"/>
          <w:lang w:val="en-US" w:eastAsia="el-GR"/>
        </w:rPr>
        <w:t xml:space="preserve"> &amp; Obstetric Investigation </w:t>
      </w:r>
    </w:p>
    <w:sectPr w:rsidR="00A30C5D" w:rsidRPr="00344D76" w:rsidSect="00A30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4460B"/>
    <w:multiLevelType w:val="multilevel"/>
    <w:tmpl w:val="A5C8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D76"/>
    <w:rsid w:val="00344D76"/>
    <w:rsid w:val="00A3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44D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4D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4D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7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g.org.uk/index.asp?PageID=1" TargetMode="External"/><Relationship Id="rId13" Type="http://schemas.openxmlformats.org/officeDocument/2006/relationships/hyperlink" Target="http://www.gmc-uk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tera.gr/" TargetMode="External"/><Relationship Id="rId12" Type="http://schemas.openxmlformats.org/officeDocument/2006/relationships/hyperlink" Target="http://www.bma.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ritishfertilitysociety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lentzeris.gr/index.php?option=com_content&amp;task=view&amp;id=35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humrep.oxfordjournals.org/cgi/content/abstract/9/4/646" TargetMode="External"/><Relationship Id="rId15" Type="http://schemas.openxmlformats.org/officeDocument/2006/relationships/hyperlink" Target="http://www.eshre.com" TargetMode="External"/><Relationship Id="rId10" Type="http://schemas.openxmlformats.org/officeDocument/2006/relationships/hyperlink" Target="http://www.isathens.g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rcog.org.uk/index.asp?PageID=1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2012-09-06T11:20:00Z</dcterms:created>
  <dcterms:modified xsi:type="dcterms:W3CDTF">2012-09-06T11:21:00Z</dcterms:modified>
</cp:coreProperties>
</file>